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0D" w:rsidRPr="00DE0B7A" w:rsidRDefault="006F7F0D" w:rsidP="006F7F0D">
      <w:pPr>
        <w:jc w:val="center"/>
        <w:rPr>
          <w:sz w:val="24"/>
          <w:szCs w:val="24"/>
        </w:rPr>
      </w:pPr>
      <w:r w:rsidRPr="00DE0B7A">
        <w:rPr>
          <w:b/>
          <w:sz w:val="24"/>
          <w:szCs w:val="24"/>
        </w:rPr>
        <w:t xml:space="preserve">Table 2:  How pathology </w:t>
      </w:r>
      <w:proofErr w:type="gramStart"/>
      <w:r w:rsidRPr="00DE0B7A">
        <w:rPr>
          <w:b/>
          <w:sz w:val="24"/>
          <w:szCs w:val="24"/>
        </w:rPr>
        <w:t>staff are</w:t>
      </w:r>
      <w:proofErr w:type="gramEnd"/>
      <w:r w:rsidRPr="00DE0B7A">
        <w:rPr>
          <w:b/>
          <w:sz w:val="24"/>
          <w:szCs w:val="24"/>
        </w:rPr>
        <w:t xml:space="preserve"> structured now – and how they could be structured in the future</w:t>
      </w:r>
    </w:p>
    <w:p w:rsidR="006F7F0D" w:rsidRPr="00DE0B7A" w:rsidRDefault="006F7F0D" w:rsidP="006F7F0D">
      <w:pPr>
        <w:ind w:left="360"/>
        <w:jc w:val="center"/>
        <w:rPr>
          <w:sz w:val="24"/>
          <w:szCs w:val="24"/>
        </w:rPr>
      </w:pPr>
    </w:p>
    <w:p w:rsidR="006F7F0D" w:rsidRPr="00DE0B7A" w:rsidRDefault="006F7F0D" w:rsidP="006F7F0D">
      <w:pPr>
        <w:ind w:left="360"/>
        <w:jc w:val="center"/>
        <w:rPr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01"/>
        <w:gridCol w:w="1701"/>
        <w:gridCol w:w="1701"/>
        <w:gridCol w:w="2877"/>
      </w:tblGrid>
      <w:tr w:rsidR="006F7F0D" w:rsidRPr="00DE0B7A" w:rsidTr="002D7083">
        <w:tc>
          <w:tcPr>
            <w:tcW w:w="6843" w:type="dxa"/>
            <w:gridSpan w:val="4"/>
            <w:shd w:val="clear" w:color="auto" w:fill="auto"/>
          </w:tcPr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b/>
                <w:sz w:val="24"/>
                <w:szCs w:val="24"/>
              </w:rPr>
            </w:pPr>
            <w:r w:rsidRPr="00DE0B7A">
              <w:rPr>
                <w:b/>
                <w:sz w:val="24"/>
                <w:szCs w:val="24"/>
              </w:rPr>
              <w:t>The present</w:t>
            </w: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b/>
                <w:sz w:val="24"/>
                <w:szCs w:val="24"/>
              </w:rPr>
            </w:pPr>
            <w:r w:rsidRPr="00DE0B7A">
              <w:rPr>
                <w:b/>
                <w:sz w:val="24"/>
                <w:szCs w:val="24"/>
              </w:rPr>
              <w:t>The future?</w:t>
            </w:r>
          </w:p>
        </w:tc>
      </w:tr>
      <w:tr w:rsidR="006F7F0D" w:rsidRPr="00DE0B7A" w:rsidTr="002D7083">
        <w:tc>
          <w:tcPr>
            <w:tcW w:w="6843" w:type="dxa"/>
            <w:gridSpan w:val="4"/>
            <w:shd w:val="clear" w:color="auto" w:fill="auto"/>
          </w:tcPr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Pathology Manager</w:t>
            </w: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Pathology Manager</w:t>
            </w:r>
          </w:p>
        </w:tc>
      </w:tr>
      <w:tr w:rsidR="006F7F0D" w:rsidRPr="00DE0B7A" w:rsidTr="002D7083">
        <w:tc>
          <w:tcPr>
            <w:tcW w:w="3441" w:type="dxa"/>
            <w:gridSpan w:val="2"/>
            <w:shd w:val="clear" w:color="auto" w:fill="auto"/>
          </w:tcPr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  <w:u w:val="single"/>
              </w:rPr>
            </w:pPr>
            <w:r w:rsidRPr="00DE0B7A">
              <w:rPr>
                <w:sz w:val="24"/>
                <w:szCs w:val="24"/>
                <w:u w:val="single"/>
              </w:rPr>
              <w:t>Haematology</w:t>
            </w: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  <w:u w:val="single"/>
              </w:rPr>
            </w:pPr>
            <w:r w:rsidRPr="00DE0B7A">
              <w:rPr>
                <w:sz w:val="24"/>
                <w:szCs w:val="24"/>
                <w:u w:val="single"/>
              </w:rPr>
              <w:t>Biochemistry</w:t>
            </w:r>
          </w:p>
        </w:tc>
        <w:tc>
          <w:tcPr>
            <w:tcW w:w="2877" w:type="dxa"/>
            <w:shd w:val="clear" w:color="auto" w:fill="auto"/>
          </w:tcPr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  <w:u w:val="single"/>
              </w:rPr>
            </w:pPr>
            <w:r w:rsidRPr="00DE0B7A">
              <w:rPr>
                <w:sz w:val="24"/>
                <w:szCs w:val="24"/>
                <w:u w:val="single"/>
              </w:rPr>
              <w:t>Blood Science</w:t>
            </w:r>
          </w:p>
        </w:tc>
      </w:tr>
      <w:tr w:rsidR="006F7F0D" w:rsidRPr="00DE0B7A" w:rsidTr="002D7083">
        <w:tc>
          <w:tcPr>
            <w:tcW w:w="3441" w:type="dxa"/>
            <w:gridSpan w:val="2"/>
            <w:shd w:val="clear" w:color="auto" w:fill="auto"/>
          </w:tcPr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Chief Haematologist</w:t>
            </w: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Chief  Biochemist</w:t>
            </w:r>
          </w:p>
        </w:tc>
        <w:tc>
          <w:tcPr>
            <w:tcW w:w="2877" w:type="dxa"/>
            <w:shd w:val="clear" w:color="auto" w:fill="auto"/>
          </w:tcPr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Chief Blood Scientist</w:t>
            </w:r>
          </w:p>
        </w:tc>
      </w:tr>
      <w:tr w:rsidR="006F7F0D" w:rsidRPr="00DE0B7A" w:rsidTr="002D7083">
        <w:tc>
          <w:tcPr>
            <w:tcW w:w="1740" w:type="dxa"/>
            <w:shd w:val="clear" w:color="auto" w:fill="auto"/>
          </w:tcPr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Senior Haematologist specialising in a defined area e.g. on automation</w:t>
            </w: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Senior Haematologist specialising in a defined area e.g. on coagulation</w:t>
            </w: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Senior Biochemist specialising in a defined area e.g. on vitamins</w:t>
            </w: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Senior Biochemist specialising in a defined area e.g. on automation</w:t>
            </w: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Senior Blood Scientists with broad skills able to work in both haematology and biochemistry.</w:t>
            </w:r>
          </w:p>
        </w:tc>
      </w:tr>
    </w:tbl>
    <w:p w:rsidR="006F7F0D" w:rsidRPr="00DE0B7A" w:rsidRDefault="006F7F0D" w:rsidP="006F7F0D">
      <w:pPr>
        <w:rPr>
          <w:vanish/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549"/>
        <w:gridCol w:w="2835"/>
      </w:tblGrid>
      <w:tr w:rsidR="006F7F0D" w:rsidRPr="00DE0B7A" w:rsidTr="006F7F0D">
        <w:tc>
          <w:tcPr>
            <w:tcW w:w="3294" w:type="dxa"/>
            <w:shd w:val="clear" w:color="auto" w:fill="auto"/>
          </w:tcPr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Basic grade Haematologists, possibly rotating around different areas of the haematology laboratory</w:t>
            </w:r>
          </w:p>
          <w:p w:rsidR="006F7F0D" w:rsidRPr="00DE0B7A" w:rsidRDefault="006F7F0D" w:rsidP="002D7083">
            <w:pPr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6F7F0D" w:rsidRPr="00DE0B7A" w:rsidRDefault="006F7F0D" w:rsidP="002D7083">
            <w:pPr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Basic grade Biochemists, possibly rotating around different areas of the biochemistry laboratory</w:t>
            </w:r>
            <w:bookmarkStart w:id="0" w:name="_GoBack"/>
            <w:bookmarkEnd w:id="0"/>
          </w:p>
          <w:p w:rsidR="006F7F0D" w:rsidRPr="00DE0B7A" w:rsidRDefault="006F7F0D" w:rsidP="002D708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F7F0D" w:rsidRPr="00DE0B7A" w:rsidRDefault="006F7F0D" w:rsidP="002D7083">
            <w:pPr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Basic Grade Blood Scientists with broad skills able to work in both haematology and biochemistry, and possibly in rotation around different sub-specialities</w:t>
            </w:r>
          </w:p>
          <w:p w:rsidR="006F7F0D" w:rsidRPr="00DE0B7A" w:rsidRDefault="006F7F0D" w:rsidP="002D7083">
            <w:pPr>
              <w:rPr>
                <w:sz w:val="24"/>
                <w:szCs w:val="24"/>
              </w:rPr>
            </w:pPr>
          </w:p>
        </w:tc>
      </w:tr>
      <w:tr w:rsidR="006F7F0D" w:rsidRPr="00DE0B7A" w:rsidTr="006F7F0D">
        <w:tc>
          <w:tcPr>
            <w:tcW w:w="3294" w:type="dxa"/>
            <w:shd w:val="clear" w:color="auto" w:fill="auto"/>
          </w:tcPr>
          <w:p w:rsidR="006F7F0D" w:rsidRPr="00DE0B7A" w:rsidRDefault="006F7F0D" w:rsidP="002D7083">
            <w:pPr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Junior and training grades, rotating around all sections of the haematology laboratory</w:t>
            </w:r>
          </w:p>
          <w:p w:rsidR="006F7F0D" w:rsidRPr="00DE0B7A" w:rsidRDefault="006F7F0D" w:rsidP="002D7083">
            <w:pPr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6F7F0D" w:rsidRPr="00DE0B7A" w:rsidRDefault="006F7F0D" w:rsidP="002D7083">
            <w:pPr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Junior and training grades, rotating around all sections of the biochemistry laboratory</w:t>
            </w:r>
          </w:p>
          <w:p w:rsidR="006F7F0D" w:rsidRPr="00DE0B7A" w:rsidRDefault="006F7F0D" w:rsidP="002D708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F7F0D" w:rsidRPr="00DE0B7A" w:rsidRDefault="006F7F0D" w:rsidP="002D7083">
            <w:pPr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Junior and training grades, rotating around many sub-specialities in both haematology and biochemistry</w:t>
            </w:r>
          </w:p>
          <w:p w:rsidR="006F7F0D" w:rsidRPr="00DE0B7A" w:rsidRDefault="006F7F0D" w:rsidP="002D7083">
            <w:pPr>
              <w:rPr>
                <w:sz w:val="24"/>
                <w:szCs w:val="24"/>
              </w:rPr>
            </w:pPr>
          </w:p>
        </w:tc>
      </w:tr>
      <w:tr w:rsidR="006F7F0D" w:rsidRPr="00DE0B7A" w:rsidTr="006F7F0D">
        <w:tc>
          <w:tcPr>
            <w:tcW w:w="9678" w:type="dxa"/>
            <w:gridSpan w:val="3"/>
            <w:shd w:val="clear" w:color="auto" w:fill="auto"/>
          </w:tcPr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</w:p>
          <w:p w:rsidR="006F7F0D" w:rsidRPr="00DE0B7A" w:rsidRDefault="006F7F0D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Medical laboratory Aides and other supporting staff</w:t>
            </w:r>
          </w:p>
          <w:p w:rsidR="006F7F0D" w:rsidRPr="00DE0B7A" w:rsidRDefault="006F7F0D" w:rsidP="002D7083">
            <w:pPr>
              <w:rPr>
                <w:sz w:val="24"/>
                <w:szCs w:val="24"/>
              </w:rPr>
            </w:pPr>
          </w:p>
        </w:tc>
      </w:tr>
    </w:tbl>
    <w:p w:rsidR="006F7F0D" w:rsidRPr="00DE0B7A" w:rsidRDefault="006F7F0D" w:rsidP="006F7F0D">
      <w:pPr>
        <w:rPr>
          <w:sz w:val="24"/>
          <w:szCs w:val="24"/>
        </w:rPr>
      </w:pPr>
    </w:p>
    <w:p w:rsidR="006F7F0D" w:rsidRPr="00DE0B7A" w:rsidRDefault="006F7F0D" w:rsidP="006F7F0D">
      <w:pPr>
        <w:rPr>
          <w:sz w:val="24"/>
          <w:szCs w:val="24"/>
        </w:rPr>
      </w:pPr>
    </w:p>
    <w:p w:rsidR="00442C2F" w:rsidRDefault="00442C2F"/>
    <w:sectPr w:rsidR="00442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0D"/>
    <w:rsid w:val="00442C2F"/>
    <w:rsid w:val="006F7F0D"/>
    <w:rsid w:val="007852E0"/>
    <w:rsid w:val="008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2012-08-21T14:09:00Z</dcterms:created>
  <dcterms:modified xsi:type="dcterms:W3CDTF">2012-08-21T14:11:00Z</dcterms:modified>
</cp:coreProperties>
</file>